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12"/>
        <w:gridCol w:w="3787"/>
        <w:gridCol w:w="4005"/>
        <w:gridCol w:w="3884"/>
      </w:tblGrid>
      <w:tr w:rsidR="00B13231" w:rsidRPr="00F1686C" w14:paraId="7ABF97EA" w14:textId="77777777" w:rsidTr="00A044B5">
        <w:tc>
          <w:tcPr>
            <w:tcW w:w="1538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C62F0DF" w14:textId="0F9E3C42" w:rsidR="00B13231" w:rsidRPr="00B13231" w:rsidRDefault="00B13231" w:rsidP="00B13231">
            <w:pPr>
              <w:jc w:val="center"/>
              <w:rPr>
                <w:b/>
                <w:bCs/>
                <w:sz w:val="36"/>
                <w:szCs w:val="36"/>
              </w:rPr>
            </w:pPr>
            <w:r w:rsidRPr="00B13231">
              <w:rPr>
                <w:b/>
                <w:bCs/>
                <w:sz w:val="36"/>
                <w:szCs w:val="36"/>
              </w:rPr>
              <w:t xml:space="preserve">Fachcurriculum </w:t>
            </w:r>
            <w:r w:rsidR="00054C91">
              <w:rPr>
                <w:b/>
                <w:bCs/>
                <w:sz w:val="36"/>
                <w:szCs w:val="36"/>
              </w:rPr>
              <w:t>WPU Ernährung und Konsum</w:t>
            </w:r>
          </w:p>
        </w:tc>
      </w:tr>
      <w:tr w:rsidR="00B13231" w:rsidRPr="00F1686C" w14:paraId="57C3FC60" w14:textId="77777777" w:rsidTr="00A044B5">
        <w:tc>
          <w:tcPr>
            <w:tcW w:w="3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CB011C1" w14:textId="74A1DFAE" w:rsidR="00B13231" w:rsidRPr="00C45842" w:rsidRDefault="00B13231" w:rsidP="00F1686C">
            <w:pPr>
              <w:rPr>
                <w:sz w:val="28"/>
                <w:szCs w:val="28"/>
              </w:rPr>
            </w:pPr>
            <w:r w:rsidRPr="00C45842">
              <w:rPr>
                <w:sz w:val="28"/>
                <w:szCs w:val="28"/>
              </w:rPr>
              <w:t>Jahrgang</w:t>
            </w:r>
            <w:r w:rsidR="00C45842">
              <w:rPr>
                <w:sz w:val="28"/>
                <w:szCs w:val="28"/>
              </w:rPr>
              <w:t>:</w:t>
            </w:r>
            <w:r w:rsidRPr="00C45842">
              <w:rPr>
                <w:sz w:val="28"/>
                <w:szCs w:val="28"/>
              </w:rPr>
              <w:t xml:space="preserve"> </w:t>
            </w:r>
            <w:r w:rsidR="00EC6703">
              <w:rPr>
                <w:sz w:val="28"/>
                <w:szCs w:val="28"/>
              </w:rPr>
              <w:t>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9A5EDC8" w14:textId="77777777" w:rsidR="00B13231" w:rsidRPr="00F1686C" w:rsidRDefault="00B13231" w:rsidP="00F1686C"/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D9FF53D" w14:textId="77777777" w:rsidR="00B13231" w:rsidRPr="00F1686C" w:rsidRDefault="00B13231" w:rsidP="00F1686C"/>
        </w:tc>
        <w:tc>
          <w:tcPr>
            <w:tcW w:w="3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8FE800" w14:textId="77777777" w:rsidR="00B13231" w:rsidRPr="00F1686C" w:rsidRDefault="00B13231" w:rsidP="00F1686C"/>
        </w:tc>
      </w:tr>
      <w:tr w:rsidR="00B13231" w:rsidRPr="00F1686C" w14:paraId="4576B29C" w14:textId="77777777" w:rsidTr="00A044B5">
        <w:tc>
          <w:tcPr>
            <w:tcW w:w="3814" w:type="dxa"/>
            <w:tcBorders>
              <w:top w:val="single" w:sz="4" w:space="0" w:color="auto"/>
            </w:tcBorders>
          </w:tcPr>
          <w:p w14:paraId="1166BD5E" w14:textId="764DF4A7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Schwerpunkte der Kompetenzförderung</w:t>
            </w:r>
          </w:p>
          <w:p w14:paraId="2333E46B" w14:textId="29FDCE1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auto"/>
            </w:tcBorders>
          </w:tcPr>
          <w:p w14:paraId="18CEB2D1" w14:textId="334A58DF" w:rsidR="00F1686C" w:rsidRP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Fachbegriffe/Fachinhalte</w:t>
            </w:r>
          </w:p>
        </w:tc>
        <w:tc>
          <w:tcPr>
            <w:tcW w:w="3798" w:type="dxa"/>
            <w:tcBorders>
              <w:top w:val="single" w:sz="4" w:space="0" w:color="auto"/>
            </w:tcBorders>
          </w:tcPr>
          <w:p w14:paraId="4CAEBC83" w14:textId="1C7821B8" w:rsidR="00B13231" w:rsidRPr="00C45842" w:rsidRDefault="005B7247" w:rsidP="00C45842">
            <w:pPr>
              <w:jc w:val="center"/>
              <w:rPr>
                <w:sz w:val="28"/>
                <w:szCs w:val="28"/>
              </w:rPr>
            </w:pPr>
            <w:r w:rsidRPr="002C528A">
              <w:rPr>
                <w:b/>
                <w:bCs/>
                <w:sz w:val="28"/>
                <w:szCs w:val="28"/>
              </w:rPr>
              <w:t>überfachliche Kompetenzen und Schlüsselqualifikationen</w:t>
            </w:r>
            <w:r w:rsidRPr="00C45842">
              <w:rPr>
                <w:sz w:val="18"/>
                <w:szCs w:val="18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(Einsatz</w:t>
            </w:r>
            <w:r w:rsidR="00B13231" w:rsidRPr="00C45842">
              <w:rPr>
                <w:sz w:val="14"/>
                <w:szCs w:val="14"/>
              </w:rPr>
              <w:t xml:space="preserve"> </w:t>
            </w:r>
            <w:r w:rsidR="00B13231" w:rsidRPr="00C45842">
              <w:rPr>
                <w:sz w:val="18"/>
                <w:szCs w:val="18"/>
              </w:rPr>
              <w:t>von digitalen Medien, Berufsorientierung, Methoden, Sprachbildung,</w:t>
            </w:r>
            <w:r>
              <w:rPr>
                <w:sz w:val="18"/>
                <w:szCs w:val="18"/>
              </w:rPr>
              <w:t xml:space="preserve"> Mobilitätsbildung</w:t>
            </w:r>
            <w:r w:rsidR="00B13231" w:rsidRPr="00C45842">
              <w:rPr>
                <w:sz w:val="18"/>
                <w:szCs w:val="18"/>
              </w:rPr>
              <w:t>)</w:t>
            </w:r>
          </w:p>
        </w:tc>
        <w:tc>
          <w:tcPr>
            <w:tcW w:w="3950" w:type="dxa"/>
            <w:tcBorders>
              <w:top w:val="single" w:sz="4" w:space="0" w:color="auto"/>
            </w:tcBorders>
          </w:tcPr>
          <w:p w14:paraId="17645A2B" w14:textId="77777777" w:rsidR="00C45842" w:rsidRDefault="00F1686C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Leistungsbewertung/</w:t>
            </w:r>
          </w:p>
          <w:p w14:paraId="6682DD75" w14:textId="0E741C0A" w:rsidR="00F1686C" w:rsidRPr="00C45842" w:rsidRDefault="004B450D" w:rsidP="00C45842">
            <w:pPr>
              <w:jc w:val="center"/>
              <w:rPr>
                <w:b/>
                <w:bCs/>
                <w:sz w:val="28"/>
                <w:szCs w:val="28"/>
              </w:rPr>
            </w:pPr>
            <w:r w:rsidRPr="00C45842">
              <w:rPr>
                <w:b/>
                <w:bCs/>
                <w:sz w:val="28"/>
                <w:szCs w:val="28"/>
              </w:rPr>
              <w:t>Differenzierung</w:t>
            </w:r>
          </w:p>
        </w:tc>
      </w:tr>
      <w:tr w:rsidR="004B450D" w:rsidRPr="00F1686C" w14:paraId="6B29632E" w14:textId="77777777" w:rsidTr="004B450D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6F1DF413" w14:textId="2F36378E" w:rsidR="004B450D" w:rsidRPr="004063F3" w:rsidRDefault="004B450D" w:rsidP="004B450D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Hlk191302860"/>
            <w:r w:rsidRPr="004063F3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063F3" w:rsidRPr="004063F3">
              <w:rPr>
                <w:b/>
                <w:bCs/>
                <w:sz w:val="28"/>
                <w:szCs w:val="28"/>
              </w:rPr>
              <w:t xml:space="preserve"> </w:t>
            </w:r>
            <w:r w:rsidR="004063F3" w:rsidRPr="004063F3">
              <w:rPr>
                <w:rFonts w:cs="Arial"/>
                <w:b/>
                <w:bCs/>
                <w:sz w:val="28"/>
                <w:szCs w:val="28"/>
              </w:rPr>
              <w:t xml:space="preserve">Rolle als Verbraucherin/Verbraucher </w:t>
            </w:r>
          </w:p>
        </w:tc>
      </w:tr>
      <w:bookmarkEnd w:id="0"/>
      <w:tr w:rsidR="00B13231" w:rsidRPr="00F1686C" w14:paraId="1A7CA383" w14:textId="77777777" w:rsidTr="00B13231">
        <w:tc>
          <w:tcPr>
            <w:tcW w:w="3814" w:type="dxa"/>
          </w:tcPr>
          <w:p w14:paraId="517C3BAD" w14:textId="2ABC9F8F" w:rsidR="00F13153" w:rsidRDefault="00F13153" w:rsidP="00054C91">
            <w:r>
              <w:t>K</w:t>
            </w:r>
            <w:r w:rsidRPr="00F13153">
              <w:t>omplexe Zusammenhänge und Strukturen in Wirtschaft erkennen und analysieren sowie daraus begründet Konsequenzen für das eigene Handeln ableiten.</w:t>
            </w:r>
          </w:p>
          <w:p w14:paraId="18ED247E" w14:textId="77777777" w:rsidR="00F13153" w:rsidRDefault="00F13153" w:rsidP="00054C91"/>
          <w:p w14:paraId="638C026A" w14:textId="77777777" w:rsidR="00E8775B" w:rsidRDefault="001C02B1" w:rsidP="00054C91">
            <w:r w:rsidRPr="001C02B1">
              <w:t>Möglichkeiten und Prinzipien des Finanz- und Vorsorgemanagements kennen und kritisch anwenden.</w:t>
            </w:r>
          </w:p>
          <w:p w14:paraId="3DBA3BEB" w14:textId="77777777" w:rsidR="008E07D9" w:rsidRDefault="008E07D9" w:rsidP="00054C91"/>
          <w:p w14:paraId="2DCEBED8" w14:textId="423A441A" w:rsidR="008E07D9" w:rsidRPr="00F1686C" w:rsidRDefault="008E07D9" w:rsidP="00054C91">
            <w:r w:rsidRPr="008E07D9">
              <w:t>Verbraucherrechte und -pflichten selbstständig recherchieren und gegenüber Anbietern und Institutionen reflektiert und selbstbestimmt agieren.</w:t>
            </w:r>
          </w:p>
        </w:tc>
        <w:tc>
          <w:tcPr>
            <w:tcW w:w="3826" w:type="dxa"/>
          </w:tcPr>
          <w:p w14:paraId="6D2C19A7" w14:textId="77777777" w:rsidR="00297FF4" w:rsidRPr="000D7F0C" w:rsidRDefault="00297FF4" w:rsidP="00297FF4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0D7F0C">
              <w:rPr>
                <w:rFonts w:cs="Arial"/>
              </w:rPr>
              <w:t>Preisbildung am Markt</w:t>
            </w:r>
          </w:p>
          <w:p w14:paraId="4FE11D5E" w14:textId="77777777" w:rsidR="00297FF4" w:rsidRPr="000D7F0C" w:rsidRDefault="00297FF4" w:rsidP="00297FF4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0D7F0C">
              <w:rPr>
                <w:rFonts w:cs="Arial"/>
              </w:rPr>
              <w:t>Wirtschaftskreislauf</w:t>
            </w:r>
          </w:p>
          <w:p w14:paraId="0A30892D" w14:textId="77777777" w:rsidR="00297FF4" w:rsidRPr="000D7F0C" w:rsidRDefault="00297FF4" w:rsidP="00297FF4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0D7F0C">
              <w:rPr>
                <w:rFonts w:cs="Arial"/>
              </w:rPr>
              <w:t>Sparen und Anlegen</w:t>
            </w:r>
          </w:p>
          <w:p w14:paraId="030B37A7" w14:textId="77777777" w:rsidR="00297FF4" w:rsidRPr="000D7F0C" w:rsidRDefault="00297FF4" w:rsidP="00297FF4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0D7F0C">
              <w:rPr>
                <w:rFonts w:cs="Arial"/>
              </w:rPr>
              <w:t>Verbraucherverhalten</w:t>
            </w:r>
          </w:p>
          <w:p w14:paraId="6062ACE6" w14:textId="77777777" w:rsidR="00297FF4" w:rsidRPr="000D7F0C" w:rsidRDefault="00297FF4" w:rsidP="00297FF4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0D7F0C">
              <w:rPr>
                <w:rFonts w:cs="Arial"/>
              </w:rPr>
              <w:t>Verkaufsstrategien</w:t>
            </w:r>
          </w:p>
          <w:p w14:paraId="448FEC57" w14:textId="77777777" w:rsidR="00297FF4" w:rsidRPr="000D7F0C" w:rsidRDefault="00297FF4" w:rsidP="00297FF4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0D7F0C">
              <w:rPr>
                <w:rFonts w:cs="Arial"/>
              </w:rPr>
              <w:t>Verbraucherfallen</w:t>
            </w:r>
          </w:p>
          <w:p w14:paraId="718DF46E" w14:textId="77777777" w:rsidR="00297FF4" w:rsidRDefault="00297FF4" w:rsidP="00297FF4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0D7F0C">
              <w:rPr>
                <w:rFonts w:cs="Arial"/>
              </w:rPr>
              <w:t>sinnvoller Einkauf</w:t>
            </w:r>
          </w:p>
          <w:p w14:paraId="6F7C23EE" w14:textId="6C4015B7" w:rsidR="00E8775B" w:rsidRPr="00297FF4" w:rsidRDefault="00297FF4" w:rsidP="00297FF4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297FF4">
              <w:rPr>
                <w:rFonts w:cs="Arial"/>
              </w:rPr>
              <w:t>Hilfe für Verbraucher von Beratungs- und Beschwerdestellen</w:t>
            </w:r>
          </w:p>
        </w:tc>
        <w:tc>
          <w:tcPr>
            <w:tcW w:w="3798" w:type="dxa"/>
          </w:tcPr>
          <w:p w14:paraId="0731CCF6" w14:textId="77777777" w:rsidR="00262E18" w:rsidRDefault="00262E18" w:rsidP="00262E18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Teamfähigkeit: Gruppenarbeit</w:t>
            </w:r>
          </w:p>
          <w:p w14:paraId="087B5BE6" w14:textId="57E855D6" w:rsidR="00F1686C" w:rsidRPr="00262E18" w:rsidRDefault="00262E18" w:rsidP="00262E18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262E18">
              <w:rPr>
                <w:rFonts w:cs="Arial"/>
              </w:rPr>
              <w:t>Medienkompetenz: Nutzung digitaler Tools zur Recherche</w:t>
            </w:r>
          </w:p>
        </w:tc>
        <w:tc>
          <w:tcPr>
            <w:tcW w:w="3950" w:type="dxa"/>
          </w:tcPr>
          <w:p w14:paraId="7F907C42" w14:textId="77777777" w:rsidR="00262E18" w:rsidRPr="00BB1069" w:rsidRDefault="00262E18" w:rsidP="00262E18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Gruppenpräsentationen zu Spar- und Anlegemöglichkeiten</w:t>
            </w:r>
          </w:p>
          <w:p w14:paraId="64FBF559" w14:textId="77777777" w:rsidR="00262E18" w:rsidRPr="00BB1069" w:rsidRDefault="00262E18" w:rsidP="00262E18">
            <w:pPr>
              <w:pStyle w:val="Listenabsatz"/>
              <w:numPr>
                <w:ilvl w:val="0"/>
                <w:numId w:val="15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Schriftlicher Leistungsnachweis</w:t>
            </w:r>
          </w:p>
          <w:p w14:paraId="7F813289" w14:textId="5C0DB27A" w:rsidR="00F1686C" w:rsidRPr="00F1686C" w:rsidRDefault="00F1686C" w:rsidP="00F1686C"/>
        </w:tc>
      </w:tr>
      <w:tr w:rsidR="004B450D" w:rsidRPr="00F1686C" w14:paraId="1DE6D253" w14:textId="77777777" w:rsidTr="00CA549C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06B30C2D" w14:textId="3025A332" w:rsidR="004B450D" w:rsidRPr="009857EA" w:rsidRDefault="004B450D" w:rsidP="004B450D">
            <w:pPr>
              <w:jc w:val="center"/>
              <w:rPr>
                <w:sz w:val="28"/>
                <w:szCs w:val="28"/>
              </w:rPr>
            </w:pPr>
            <w:bookmarkStart w:id="1" w:name="_Hlk191303900"/>
            <w:r w:rsidRPr="009857EA">
              <w:rPr>
                <w:b/>
                <w:bCs/>
                <w:sz w:val="28"/>
                <w:szCs w:val="28"/>
              </w:rPr>
              <w:t>Themenbereich</w:t>
            </w:r>
            <w:r w:rsidR="004063F3" w:rsidRPr="009857EA">
              <w:rPr>
                <w:b/>
                <w:bCs/>
                <w:sz w:val="28"/>
                <w:szCs w:val="28"/>
              </w:rPr>
              <w:t>:</w:t>
            </w:r>
            <w:r w:rsidR="002714DC" w:rsidRPr="009857EA">
              <w:rPr>
                <w:b/>
                <w:bCs/>
                <w:sz w:val="28"/>
                <w:szCs w:val="28"/>
              </w:rPr>
              <w:t xml:space="preserve"> </w:t>
            </w:r>
            <w:r w:rsidR="009857EA" w:rsidRPr="009857EA">
              <w:rPr>
                <w:rFonts w:cs="Arial"/>
                <w:b/>
                <w:bCs/>
                <w:sz w:val="28"/>
                <w:szCs w:val="28"/>
              </w:rPr>
              <w:t>Wirtschaftliche und nachhaltige Lebensführung</w:t>
            </w:r>
            <w:r w:rsidR="00FB2D54">
              <w:rPr>
                <w:rFonts w:cs="Arial"/>
                <w:b/>
                <w:bCs/>
                <w:sz w:val="28"/>
                <w:szCs w:val="28"/>
              </w:rPr>
              <w:t xml:space="preserve"> und Lebensführung als Potenzial</w:t>
            </w:r>
          </w:p>
        </w:tc>
      </w:tr>
      <w:tr w:rsidR="004B450D" w:rsidRPr="00F1686C" w14:paraId="152C0E11" w14:textId="77777777" w:rsidTr="00B13231">
        <w:tc>
          <w:tcPr>
            <w:tcW w:w="3814" w:type="dxa"/>
          </w:tcPr>
          <w:p w14:paraId="39891303" w14:textId="0D334AFD" w:rsidR="004B450D" w:rsidRDefault="001C02B1" w:rsidP="006C1D09">
            <w:r w:rsidRPr="001C02B1">
              <w:t>Möglichkeiten und Prinzipien des Finanz- und Vorsorgemanagements kennen und kritisch anwenden.</w:t>
            </w:r>
          </w:p>
          <w:p w14:paraId="73C350D7" w14:textId="77777777" w:rsidR="00670B97" w:rsidRDefault="00670B97" w:rsidP="006C1D09"/>
          <w:p w14:paraId="3B1F788F" w14:textId="04B186D8" w:rsidR="008E07D9" w:rsidRPr="00F1686C" w:rsidRDefault="00670B97" w:rsidP="006C1D09">
            <w:r w:rsidRPr="00670B97">
              <w:t>Verantwortung für das eigene Handeln und das Leben in der Gemeinschaft initiativ übernehmen.</w:t>
            </w:r>
          </w:p>
        </w:tc>
        <w:tc>
          <w:tcPr>
            <w:tcW w:w="3826" w:type="dxa"/>
          </w:tcPr>
          <w:p w14:paraId="2D9C5EA8" w14:textId="77777777" w:rsidR="003825BF" w:rsidRPr="00BB1069" w:rsidRDefault="003825BF" w:rsidP="003825BF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Die erste eigene Wohnung</w:t>
            </w:r>
          </w:p>
          <w:p w14:paraId="62E8314A" w14:textId="77777777" w:rsidR="003825BF" w:rsidRPr="00BB1069" w:rsidRDefault="003825BF" w:rsidP="003825BF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Auskommen mit dem Einkommen - Haushaltsplan</w:t>
            </w:r>
          </w:p>
          <w:p w14:paraId="00B7D10F" w14:textId="77777777" w:rsidR="003825BF" w:rsidRPr="00BB1069" w:rsidRDefault="003825BF" w:rsidP="003825BF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Wohnungssuche</w:t>
            </w:r>
          </w:p>
          <w:p w14:paraId="26DBD284" w14:textId="77777777" w:rsidR="003825BF" w:rsidRPr="00BB1069" w:rsidRDefault="003825BF" w:rsidP="003825BF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Nebenkosten</w:t>
            </w:r>
          </w:p>
          <w:p w14:paraId="192B541F" w14:textId="77777777" w:rsidR="003825BF" w:rsidRDefault="003825BF" w:rsidP="003825BF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Mietvertrag</w:t>
            </w:r>
          </w:p>
          <w:p w14:paraId="4160DC4E" w14:textId="02A89A12" w:rsidR="004B450D" w:rsidRPr="003825BF" w:rsidRDefault="003825BF" w:rsidP="003825BF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3825BF">
              <w:rPr>
                <w:rFonts w:cs="Arial"/>
              </w:rPr>
              <w:t>Versicherungen</w:t>
            </w:r>
          </w:p>
        </w:tc>
        <w:tc>
          <w:tcPr>
            <w:tcW w:w="3798" w:type="dxa"/>
          </w:tcPr>
          <w:p w14:paraId="49E986CE" w14:textId="77777777" w:rsidR="003825BF" w:rsidRDefault="003825BF" w:rsidP="003825BF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Problemlösefähigkeit: Einnahmen und Ausgaben anhand eines Budget- und Haushaltsplans kalkulieren</w:t>
            </w:r>
          </w:p>
          <w:p w14:paraId="3BF0701B" w14:textId="51587767" w:rsidR="004B450D" w:rsidRPr="003825BF" w:rsidRDefault="003825BF" w:rsidP="003825BF">
            <w:pPr>
              <w:pStyle w:val="Listenabsatz"/>
              <w:numPr>
                <w:ilvl w:val="0"/>
                <w:numId w:val="17"/>
              </w:numPr>
              <w:rPr>
                <w:rFonts w:cs="Arial"/>
              </w:rPr>
            </w:pPr>
            <w:r w:rsidRPr="003825BF">
              <w:rPr>
                <w:rFonts w:cs="Arial"/>
              </w:rPr>
              <w:t>Medienkompetenz: Nutzung digitaler Tools für Wohnungsrecherche</w:t>
            </w:r>
          </w:p>
        </w:tc>
        <w:tc>
          <w:tcPr>
            <w:tcW w:w="3950" w:type="dxa"/>
          </w:tcPr>
          <w:p w14:paraId="1209987F" w14:textId="3464BD47" w:rsidR="004B450D" w:rsidRPr="00F1686C" w:rsidRDefault="003825BF" w:rsidP="004B450D">
            <w:r>
              <w:t>Schriftlicher Leistungsnachweis</w:t>
            </w:r>
          </w:p>
        </w:tc>
      </w:tr>
      <w:tr w:rsidR="00A044B5" w:rsidRPr="00F1686C" w14:paraId="15BC5A46" w14:textId="77777777" w:rsidTr="00BA3C6A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315B46EA" w14:textId="3B2883E8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lastRenderedPageBreak/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Ernährung und Gesundheitsförderung</w:t>
            </w:r>
          </w:p>
        </w:tc>
      </w:tr>
      <w:tr w:rsidR="00A044B5" w:rsidRPr="00F1686C" w14:paraId="7C21343B" w14:textId="77777777" w:rsidTr="00B13231">
        <w:tc>
          <w:tcPr>
            <w:tcW w:w="3814" w:type="dxa"/>
          </w:tcPr>
          <w:p w14:paraId="4AD8F951" w14:textId="4183278D" w:rsidR="00A044B5" w:rsidRPr="00F1686C" w:rsidRDefault="004048E3" w:rsidP="006C1D09">
            <w:r>
              <w:t>D</w:t>
            </w:r>
            <w:r w:rsidRPr="004048E3">
              <w:t>en Zusammenhang von Ernährung und Gesundheit erkennen und Verantwortung für die eigene Gesunderhaltung übernehmen.</w:t>
            </w:r>
          </w:p>
        </w:tc>
        <w:tc>
          <w:tcPr>
            <w:tcW w:w="3826" w:type="dxa"/>
          </w:tcPr>
          <w:p w14:paraId="2E64703F" w14:textId="77777777" w:rsidR="00066565" w:rsidRPr="005E5E62" w:rsidRDefault="00066565" w:rsidP="00066565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5E5E62">
              <w:rPr>
                <w:rFonts w:cs="Arial"/>
              </w:rPr>
              <w:t>Ernährungsprobleme in Industrie- und Entwicklungsländern</w:t>
            </w:r>
          </w:p>
          <w:p w14:paraId="5E32F64E" w14:textId="77777777" w:rsidR="00066565" w:rsidRPr="005E5E62" w:rsidRDefault="00066565" w:rsidP="00066565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5E5E62">
              <w:rPr>
                <w:rFonts w:cs="Arial"/>
              </w:rPr>
              <w:t>Überernährung</w:t>
            </w:r>
          </w:p>
          <w:p w14:paraId="550EDE17" w14:textId="77777777" w:rsidR="00066565" w:rsidRDefault="00066565" w:rsidP="00066565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5E5E62">
              <w:rPr>
                <w:rFonts w:cs="Arial"/>
              </w:rPr>
              <w:t>Magersucht/Bulimie</w:t>
            </w:r>
          </w:p>
          <w:p w14:paraId="00E178DD" w14:textId="4D4E6F41" w:rsidR="00A044B5" w:rsidRPr="00066565" w:rsidRDefault="00066565" w:rsidP="00066565">
            <w:pPr>
              <w:pStyle w:val="Listenabsatz"/>
              <w:numPr>
                <w:ilvl w:val="0"/>
                <w:numId w:val="18"/>
              </w:numPr>
              <w:rPr>
                <w:rFonts w:cs="Arial"/>
              </w:rPr>
            </w:pPr>
            <w:r w:rsidRPr="00066565">
              <w:rPr>
                <w:rFonts w:cs="Arial"/>
              </w:rPr>
              <w:t>Ursachen und Folgen von Mangelernährung</w:t>
            </w:r>
          </w:p>
        </w:tc>
        <w:tc>
          <w:tcPr>
            <w:tcW w:w="3798" w:type="dxa"/>
          </w:tcPr>
          <w:p w14:paraId="6B5E5491" w14:textId="77777777" w:rsidR="00156CEC" w:rsidRPr="00156CEC" w:rsidRDefault="00156CEC" w:rsidP="00156CEC">
            <w:pPr>
              <w:ind w:left="360"/>
              <w:rPr>
                <w:rFonts w:cs="Arial"/>
              </w:rPr>
            </w:pPr>
            <w:r w:rsidRPr="00156CEC">
              <w:rPr>
                <w:rFonts w:cs="Arial"/>
              </w:rPr>
              <w:t>Selbstreflexion: Führung eines Ernährungsprotokolls für eine Woche</w:t>
            </w:r>
          </w:p>
          <w:p w14:paraId="64E660FE" w14:textId="5A58E035" w:rsidR="00A044B5" w:rsidRPr="00976AD6" w:rsidRDefault="00A044B5" w:rsidP="004B450D"/>
        </w:tc>
        <w:tc>
          <w:tcPr>
            <w:tcW w:w="3950" w:type="dxa"/>
          </w:tcPr>
          <w:p w14:paraId="7523DEA4" w14:textId="74854161" w:rsidR="00A044B5" w:rsidRPr="00F1686C" w:rsidRDefault="00066565" w:rsidP="00964138">
            <w:r>
              <w:t>Schriftlicher Leistungsnachweis</w:t>
            </w:r>
          </w:p>
        </w:tc>
      </w:tr>
      <w:tr w:rsidR="00A044B5" w:rsidRPr="00F1686C" w14:paraId="10CD263D" w14:textId="77777777" w:rsidTr="002D57C9">
        <w:tc>
          <w:tcPr>
            <w:tcW w:w="15388" w:type="dxa"/>
            <w:gridSpan w:val="4"/>
            <w:shd w:val="clear" w:color="auto" w:fill="D9D9D9" w:themeFill="background1" w:themeFillShade="D9"/>
          </w:tcPr>
          <w:p w14:paraId="2E9E7A78" w14:textId="6DCCDFE1" w:rsidR="00A044B5" w:rsidRPr="00976AD6" w:rsidRDefault="00A044B5" w:rsidP="00A044B5">
            <w:pPr>
              <w:jc w:val="center"/>
            </w:pPr>
            <w:r w:rsidRPr="00976AD6">
              <w:rPr>
                <w:b/>
                <w:bCs/>
                <w:sz w:val="28"/>
                <w:szCs w:val="28"/>
              </w:rPr>
              <w:t>Themenbereich</w:t>
            </w:r>
            <w:r w:rsidR="004063F3">
              <w:rPr>
                <w:b/>
                <w:bCs/>
                <w:sz w:val="28"/>
                <w:szCs w:val="28"/>
              </w:rPr>
              <w:t>:</w:t>
            </w:r>
            <w:r w:rsidR="00464AFF">
              <w:rPr>
                <w:b/>
                <w:bCs/>
                <w:sz w:val="28"/>
                <w:szCs w:val="28"/>
              </w:rPr>
              <w:t xml:space="preserve"> </w:t>
            </w:r>
            <w:r w:rsidR="002B4982">
              <w:rPr>
                <w:b/>
                <w:bCs/>
                <w:sz w:val="28"/>
                <w:szCs w:val="28"/>
              </w:rPr>
              <w:t>Esskultur und Techniken der Nahrungszubereitung</w:t>
            </w:r>
          </w:p>
        </w:tc>
      </w:tr>
      <w:tr w:rsidR="00A044B5" w:rsidRPr="00F1686C" w14:paraId="6421C2DF" w14:textId="77777777" w:rsidTr="00B13231">
        <w:tc>
          <w:tcPr>
            <w:tcW w:w="3814" w:type="dxa"/>
          </w:tcPr>
          <w:p w14:paraId="452F3AA7" w14:textId="115EF799" w:rsidR="00A044B5" w:rsidRDefault="004048E3" w:rsidP="00964138">
            <w:r>
              <w:t>D</w:t>
            </w:r>
            <w:r w:rsidRPr="004048E3">
              <w:t>en Zusammenhang von Ernährung und Gesundheit erkennen und Verantwortung für die eigene Gesunderhaltung übernehmen</w:t>
            </w:r>
            <w:r>
              <w:t>.</w:t>
            </w:r>
          </w:p>
          <w:p w14:paraId="034D6368" w14:textId="4AEB3072" w:rsidR="004048E3" w:rsidRDefault="004048E3" w:rsidP="00964138"/>
          <w:p w14:paraId="37E0DED2" w14:textId="336DF32C" w:rsidR="004048E3" w:rsidRDefault="004048E3" w:rsidP="00964138">
            <w:r w:rsidRPr="004048E3">
              <w:t>Mahlzeiten selbstständig situations- und alltagsgerecht planen und herstellen, dabei Techniken der Nahrungszubereitung kennen, verstehen, reflektieren und anwenden.</w:t>
            </w:r>
            <w:bookmarkStart w:id="2" w:name="_GoBack"/>
            <w:bookmarkEnd w:id="2"/>
          </w:p>
          <w:p w14:paraId="7A8B3DA7" w14:textId="4AC9254E" w:rsidR="004048E3" w:rsidRDefault="004048E3" w:rsidP="00964138"/>
          <w:p w14:paraId="21A90212" w14:textId="54391E35" w:rsidR="004048E3" w:rsidRDefault="004048E3" w:rsidP="00964138">
            <w:r w:rsidRPr="004048E3">
              <w:t>Ess- und Tischkulturen differenziert kennen und anwenden.</w:t>
            </w:r>
          </w:p>
          <w:p w14:paraId="58DB23A8" w14:textId="3FE9F97A" w:rsidR="004048E3" w:rsidRPr="00F1686C" w:rsidRDefault="004048E3" w:rsidP="00964138"/>
        </w:tc>
        <w:tc>
          <w:tcPr>
            <w:tcW w:w="3826" w:type="dxa"/>
          </w:tcPr>
          <w:p w14:paraId="4249C6A6" w14:textId="77777777" w:rsidR="00156CEC" w:rsidRPr="0046091D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46091D">
              <w:rPr>
                <w:rFonts w:cs="Arial"/>
              </w:rPr>
              <w:t>Spezielle Kostformen</w:t>
            </w:r>
          </w:p>
          <w:p w14:paraId="2356B3AF" w14:textId="77777777" w:rsidR="00156CEC" w:rsidRPr="0046091D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46091D">
              <w:rPr>
                <w:rFonts w:cs="Arial"/>
              </w:rPr>
              <w:t>vegetarische Ernährung</w:t>
            </w:r>
          </w:p>
          <w:p w14:paraId="50381132" w14:textId="77777777" w:rsidR="00156CEC" w:rsidRPr="0046091D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46091D">
              <w:rPr>
                <w:rFonts w:cs="Arial"/>
              </w:rPr>
              <w:t>vegane Ernährung</w:t>
            </w:r>
          </w:p>
          <w:p w14:paraId="11F89617" w14:textId="77777777" w:rsidR="00156CEC" w:rsidRPr="0046091D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46091D">
              <w:rPr>
                <w:rFonts w:cs="Arial"/>
              </w:rPr>
              <w:t xml:space="preserve">Low </w:t>
            </w:r>
            <w:proofErr w:type="spellStart"/>
            <w:r w:rsidRPr="0046091D">
              <w:rPr>
                <w:rFonts w:cs="Arial"/>
              </w:rPr>
              <w:t>Carb</w:t>
            </w:r>
            <w:proofErr w:type="spellEnd"/>
            <w:r w:rsidRPr="0046091D">
              <w:rPr>
                <w:rFonts w:cs="Arial"/>
              </w:rPr>
              <w:t xml:space="preserve"> Ernährung</w:t>
            </w:r>
          </w:p>
          <w:p w14:paraId="08A2AB8D" w14:textId="77777777" w:rsidR="00156CEC" w:rsidRPr="0046091D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46091D">
              <w:rPr>
                <w:rFonts w:cs="Arial"/>
              </w:rPr>
              <w:t>Nationale und religiös bedingte Kostformen</w:t>
            </w:r>
          </w:p>
          <w:p w14:paraId="639C06BA" w14:textId="77777777" w:rsidR="00156CEC" w:rsidRPr="0046091D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46091D">
              <w:rPr>
                <w:rFonts w:cs="Arial"/>
              </w:rPr>
              <w:t>Krankendiäten (z.B. Diabetes)</w:t>
            </w:r>
          </w:p>
          <w:p w14:paraId="73BB0AD9" w14:textId="77777777" w:rsidR="00156CEC" w:rsidRPr="0046091D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46091D">
              <w:rPr>
                <w:rFonts w:cs="Arial"/>
              </w:rPr>
              <w:t>Gartechniken</w:t>
            </w:r>
          </w:p>
          <w:p w14:paraId="699C1BA5" w14:textId="77777777" w:rsidR="00156CEC" w:rsidRPr="0046091D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46091D">
              <w:rPr>
                <w:rFonts w:cs="Arial"/>
              </w:rPr>
              <w:t>Internationale Esskulturen</w:t>
            </w:r>
          </w:p>
          <w:p w14:paraId="69F3BB9F" w14:textId="13141BDC" w:rsidR="00A044B5" w:rsidRPr="00156CEC" w:rsidRDefault="00156CEC" w:rsidP="006C1D09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46091D">
              <w:rPr>
                <w:rFonts w:cs="Arial"/>
              </w:rPr>
              <w:t>Nahrungszubereitung</w:t>
            </w:r>
          </w:p>
        </w:tc>
        <w:tc>
          <w:tcPr>
            <w:tcW w:w="3798" w:type="dxa"/>
          </w:tcPr>
          <w:p w14:paraId="775448FF" w14:textId="77777777" w:rsidR="00156CEC" w:rsidRPr="00BB1069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Teamfähigkeit: Gruppenarbeit in der Küche</w:t>
            </w:r>
          </w:p>
          <w:p w14:paraId="3EFFA254" w14:textId="77777777" w:rsidR="00156CEC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Kreativität: Gestaltung einer Mahlzeit</w:t>
            </w:r>
          </w:p>
          <w:p w14:paraId="4671A990" w14:textId="6DD27C83" w:rsidR="00A044B5" w:rsidRPr="00156CEC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156CEC">
              <w:rPr>
                <w:rFonts w:cs="Arial"/>
              </w:rPr>
              <w:t>Verantwortungsbewusstsein: Umgang mit Küchengeräten</w:t>
            </w:r>
          </w:p>
        </w:tc>
        <w:tc>
          <w:tcPr>
            <w:tcW w:w="3950" w:type="dxa"/>
          </w:tcPr>
          <w:p w14:paraId="72C9E80E" w14:textId="77777777" w:rsidR="00156CEC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BB1069">
              <w:rPr>
                <w:rFonts w:cs="Arial"/>
              </w:rPr>
              <w:t>Leistungsnachweis: Praktische Prüfung - Zubereitung einer Mahlzeit (Planung und Durchführung)</w:t>
            </w:r>
          </w:p>
          <w:p w14:paraId="0FBDAF6B" w14:textId="77777777" w:rsidR="00156CEC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>
              <w:rPr>
                <w:rFonts w:cs="Arial"/>
              </w:rPr>
              <w:t>Gruppenpräsentationen zu alternativen Ernährungsformen</w:t>
            </w:r>
          </w:p>
          <w:p w14:paraId="1182DB3F" w14:textId="46E30EDB" w:rsidR="00A044B5" w:rsidRPr="00156CEC" w:rsidRDefault="00156CEC" w:rsidP="00156CEC">
            <w:pPr>
              <w:pStyle w:val="Listenabsatz"/>
              <w:numPr>
                <w:ilvl w:val="0"/>
                <w:numId w:val="19"/>
              </w:numPr>
              <w:rPr>
                <w:rFonts w:cs="Arial"/>
              </w:rPr>
            </w:pPr>
            <w:r w:rsidRPr="00156CEC">
              <w:rPr>
                <w:rFonts w:cs="Arial"/>
              </w:rPr>
              <w:t>Leistungsnachweis: Präsentationen zu internationalen Esskulturen  (Urteilskompetenz)</w:t>
            </w:r>
          </w:p>
        </w:tc>
      </w:tr>
      <w:bookmarkEnd w:id="1"/>
    </w:tbl>
    <w:p w14:paraId="477CB73A" w14:textId="77777777" w:rsidR="00F8473B" w:rsidRDefault="00F8473B" w:rsidP="00F1686C"/>
    <w:sectPr w:rsidR="00F8473B" w:rsidSect="00797CC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0693A"/>
    <w:multiLevelType w:val="hybridMultilevel"/>
    <w:tmpl w:val="33B41228"/>
    <w:lvl w:ilvl="0" w:tplc="3F3415D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F0C28"/>
    <w:multiLevelType w:val="hybridMultilevel"/>
    <w:tmpl w:val="2EEA3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1685B"/>
    <w:multiLevelType w:val="hybridMultilevel"/>
    <w:tmpl w:val="3AF4FD5E"/>
    <w:lvl w:ilvl="0" w:tplc="BBEA95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071FE"/>
    <w:multiLevelType w:val="hybridMultilevel"/>
    <w:tmpl w:val="F2F8CA2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F926E43"/>
    <w:multiLevelType w:val="hybridMultilevel"/>
    <w:tmpl w:val="8EBC26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C3805"/>
    <w:multiLevelType w:val="hybridMultilevel"/>
    <w:tmpl w:val="9B14EB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FAAFB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0334C"/>
    <w:multiLevelType w:val="hybridMultilevel"/>
    <w:tmpl w:val="FAE47F3C"/>
    <w:lvl w:ilvl="0" w:tplc="35A089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D3715"/>
    <w:multiLevelType w:val="hybridMultilevel"/>
    <w:tmpl w:val="C20009D4"/>
    <w:lvl w:ilvl="0" w:tplc="6D282A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32BC4"/>
    <w:multiLevelType w:val="hybridMultilevel"/>
    <w:tmpl w:val="49CEF8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92F10"/>
    <w:multiLevelType w:val="hybridMultilevel"/>
    <w:tmpl w:val="6956A8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07224"/>
    <w:multiLevelType w:val="hybridMultilevel"/>
    <w:tmpl w:val="233C3B7C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C5B65"/>
    <w:multiLevelType w:val="hybridMultilevel"/>
    <w:tmpl w:val="D6BEE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D6E02"/>
    <w:multiLevelType w:val="hybridMultilevel"/>
    <w:tmpl w:val="40846D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30A65"/>
    <w:multiLevelType w:val="hybridMultilevel"/>
    <w:tmpl w:val="01FEBD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C0247"/>
    <w:multiLevelType w:val="hybridMultilevel"/>
    <w:tmpl w:val="7EA85A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C40D6D"/>
    <w:multiLevelType w:val="hybridMultilevel"/>
    <w:tmpl w:val="78F4A0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4C1686"/>
    <w:multiLevelType w:val="hybridMultilevel"/>
    <w:tmpl w:val="AEDCA82E"/>
    <w:lvl w:ilvl="0" w:tplc="E482D31E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2B13880"/>
    <w:multiLevelType w:val="hybridMultilevel"/>
    <w:tmpl w:val="A82AFA10"/>
    <w:lvl w:ilvl="0" w:tplc="C12EB51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A4069"/>
    <w:multiLevelType w:val="hybridMultilevel"/>
    <w:tmpl w:val="82FEEAEA"/>
    <w:lvl w:ilvl="0" w:tplc="D752083E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6"/>
  </w:num>
  <w:num w:numId="8">
    <w:abstractNumId w:val="17"/>
  </w:num>
  <w:num w:numId="9">
    <w:abstractNumId w:val="10"/>
  </w:num>
  <w:num w:numId="10">
    <w:abstractNumId w:val="11"/>
  </w:num>
  <w:num w:numId="11">
    <w:abstractNumId w:val="1"/>
  </w:num>
  <w:num w:numId="12">
    <w:abstractNumId w:val="15"/>
  </w:num>
  <w:num w:numId="13">
    <w:abstractNumId w:val="9"/>
  </w:num>
  <w:num w:numId="14">
    <w:abstractNumId w:val="12"/>
  </w:num>
  <w:num w:numId="15">
    <w:abstractNumId w:val="5"/>
  </w:num>
  <w:num w:numId="16">
    <w:abstractNumId w:val="13"/>
  </w:num>
  <w:num w:numId="17">
    <w:abstractNumId w:val="14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69"/>
    <w:rsid w:val="00021849"/>
    <w:rsid w:val="00040498"/>
    <w:rsid w:val="00054C91"/>
    <w:rsid w:val="0005764B"/>
    <w:rsid w:val="00062F57"/>
    <w:rsid w:val="00066565"/>
    <w:rsid w:val="0007558D"/>
    <w:rsid w:val="000A1518"/>
    <w:rsid w:val="000C02ED"/>
    <w:rsid w:val="000C7A19"/>
    <w:rsid w:val="000C7B78"/>
    <w:rsid w:val="000F57D4"/>
    <w:rsid w:val="00105D3B"/>
    <w:rsid w:val="00131DCE"/>
    <w:rsid w:val="00134ABB"/>
    <w:rsid w:val="00147DB6"/>
    <w:rsid w:val="001562CC"/>
    <w:rsid w:val="00156CEC"/>
    <w:rsid w:val="00157B86"/>
    <w:rsid w:val="001606C8"/>
    <w:rsid w:val="0018375B"/>
    <w:rsid w:val="001875A6"/>
    <w:rsid w:val="001B3F85"/>
    <w:rsid w:val="001C02B1"/>
    <w:rsid w:val="001C2C8B"/>
    <w:rsid w:val="001E691F"/>
    <w:rsid w:val="001F3B51"/>
    <w:rsid w:val="001F5895"/>
    <w:rsid w:val="001F66A2"/>
    <w:rsid w:val="00202A57"/>
    <w:rsid w:val="00226CB9"/>
    <w:rsid w:val="00236407"/>
    <w:rsid w:val="00245500"/>
    <w:rsid w:val="00262E18"/>
    <w:rsid w:val="002714DC"/>
    <w:rsid w:val="00277661"/>
    <w:rsid w:val="00287D6B"/>
    <w:rsid w:val="00297FF4"/>
    <w:rsid w:val="002A5F9A"/>
    <w:rsid w:val="002B1BC8"/>
    <w:rsid w:val="002B4982"/>
    <w:rsid w:val="002C528A"/>
    <w:rsid w:val="002D670A"/>
    <w:rsid w:val="002E4469"/>
    <w:rsid w:val="002F61AE"/>
    <w:rsid w:val="003360BE"/>
    <w:rsid w:val="0037451E"/>
    <w:rsid w:val="00376598"/>
    <w:rsid w:val="003825BF"/>
    <w:rsid w:val="003934A8"/>
    <w:rsid w:val="003A2269"/>
    <w:rsid w:val="003E63CD"/>
    <w:rsid w:val="004048E3"/>
    <w:rsid w:val="004063F3"/>
    <w:rsid w:val="0042320F"/>
    <w:rsid w:val="00464AFF"/>
    <w:rsid w:val="00473D5E"/>
    <w:rsid w:val="00480B42"/>
    <w:rsid w:val="00482B76"/>
    <w:rsid w:val="004957EB"/>
    <w:rsid w:val="004B450D"/>
    <w:rsid w:val="004C5BBF"/>
    <w:rsid w:val="004E2F4E"/>
    <w:rsid w:val="004E4559"/>
    <w:rsid w:val="004F1EB4"/>
    <w:rsid w:val="00502D3F"/>
    <w:rsid w:val="005319F7"/>
    <w:rsid w:val="00536D45"/>
    <w:rsid w:val="0054341B"/>
    <w:rsid w:val="00594EC0"/>
    <w:rsid w:val="005B1327"/>
    <w:rsid w:val="005B7247"/>
    <w:rsid w:val="005C5339"/>
    <w:rsid w:val="005C69CE"/>
    <w:rsid w:val="005D0583"/>
    <w:rsid w:val="005D5302"/>
    <w:rsid w:val="005D5F30"/>
    <w:rsid w:val="005F2D8B"/>
    <w:rsid w:val="005F3730"/>
    <w:rsid w:val="0061587F"/>
    <w:rsid w:val="00616597"/>
    <w:rsid w:val="0062335F"/>
    <w:rsid w:val="00623B8D"/>
    <w:rsid w:val="006451B1"/>
    <w:rsid w:val="00670B97"/>
    <w:rsid w:val="00685A77"/>
    <w:rsid w:val="006B22EE"/>
    <w:rsid w:val="006B5354"/>
    <w:rsid w:val="006C1D09"/>
    <w:rsid w:val="006E7F4A"/>
    <w:rsid w:val="00712AAF"/>
    <w:rsid w:val="007315AE"/>
    <w:rsid w:val="007323AF"/>
    <w:rsid w:val="00762A5A"/>
    <w:rsid w:val="007757A6"/>
    <w:rsid w:val="0079010A"/>
    <w:rsid w:val="00797CC0"/>
    <w:rsid w:val="007B388E"/>
    <w:rsid w:val="007B3E07"/>
    <w:rsid w:val="007E66AE"/>
    <w:rsid w:val="007E687B"/>
    <w:rsid w:val="00812CE1"/>
    <w:rsid w:val="00834498"/>
    <w:rsid w:val="00835326"/>
    <w:rsid w:val="008364E9"/>
    <w:rsid w:val="00854386"/>
    <w:rsid w:val="00875D69"/>
    <w:rsid w:val="008B49A5"/>
    <w:rsid w:val="008C53FB"/>
    <w:rsid w:val="008E07D9"/>
    <w:rsid w:val="008E7D30"/>
    <w:rsid w:val="00917688"/>
    <w:rsid w:val="00922567"/>
    <w:rsid w:val="00940415"/>
    <w:rsid w:val="00940B54"/>
    <w:rsid w:val="0094779B"/>
    <w:rsid w:val="00964138"/>
    <w:rsid w:val="00972909"/>
    <w:rsid w:val="0097456F"/>
    <w:rsid w:val="00976AD6"/>
    <w:rsid w:val="009857EA"/>
    <w:rsid w:val="009D4B69"/>
    <w:rsid w:val="009D6A39"/>
    <w:rsid w:val="009E4E0B"/>
    <w:rsid w:val="009E7165"/>
    <w:rsid w:val="009F496D"/>
    <w:rsid w:val="009F7DB0"/>
    <w:rsid w:val="00A044B5"/>
    <w:rsid w:val="00A31E98"/>
    <w:rsid w:val="00A87BAA"/>
    <w:rsid w:val="00AC7995"/>
    <w:rsid w:val="00AD7095"/>
    <w:rsid w:val="00AF7820"/>
    <w:rsid w:val="00B03510"/>
    <w:rsid w:val="00B13231"/>
    <w:rsid w:val="00B338F6"/>
    <w:rsid w:val="00B4234A"/>
    <w:rsid w:val="00B4364A"/>
    <w:rsid w:val="00B562BF"/>
    <w:rsid w:val="00B63548"/>
    <w:rsid w:val="00B82710"/>
    <w:rsid w:val="00B8705B"/>
    <w:rsid w:val="00B962BA"/>
    <w:rsid w:val="00BA10A2"/>
    <w:rsid w:val="00BA36BA"/>
    <w:rsid w:val="00BB40CA"/>
    <w:rsid w:val="00BB6C72"/>
    <w:rsid w:val="00C45842"/>
    <w:rsid w:val="00C46310"/>
    <w:rsid w:val="00C93AC9"/>
    <w:rsid w:val="00C944C1"/>
    <w:rsid w:val="00CA3343"/>
    <w:rsid w:val="00CA53E5"/>
    <w:rsid w:val="00CA549C"/>
    <w:rsid w:val="00CB36BA"/>
    <w:rsid w:val="00CE1092"/>
    <w:rsid w:val="00D14E6B"/>
    <w:rsid w:val="00D26465"/>
    <w:rsid w:val="00D37DD8"/>
    <w:rsid w:val="00D5035A"/>
    <w:rsid w:val="00D55224"/>
    <w:rsid w:val="00D609CD"/>
    <w:rsid w:val="00D75294"/>
    <w:rsid w:val="00D76763"/>
    <w:rsid w:val="00DA41D0"/>
    <w:rsid w:val="00DC4189"/>
    <w:rsid w:val="00DD1B80"/>
    <w:rsid w:val="00DD3207"/>
    <w:rsid w:val="00DE0898"/>
    <w:rsid w:val="00DE2C06"/>
    <w:rsid w:val="00DE356B"/>
    <w:rsid w:val="00DE55D9"/>
    <w:rsid w:val="00E24CBE"/>
    <w:rsid w:val="00E37EF9"/>
    <w:rsid w:val="00E41827"/>
    <w:rsid w:val="00E444C9"/>
    <w:rsid w:val="00E55BEA"/>
    <w:rsid w:val="00E675B5"/>
    <w:rsid w:val="00E8775B"/>
    <w:rsid w:val="00EB22FC"/>
    <w:rsid w:val="00EB6881"/>
    <w:rsid w:val="00EC6703"/>
    <w:rsid w:val="00ED2A4C"/>
    <w:rsid w:val="00F0146A"/>
    <w:rsid w:val="00F03214"/>
    <w:rsid w:val="00F06147"/>
    <w:rsid w:val="00F13153"/>
    <w:rsid w:val="00F1686C"/>
    <w:rsid w:val="00F16CB9"/>
    <w:rsid w:val="00F44427"/>
    <w:rsid w:val="00F67AF3"/>
    <w:rsid w:val="00F75E6A"/>
    <w:rsid w:val="00F8473B"/>
    <w:rsid w:val="00F975E4"/>
    <w:rsid w:val="00FB2D54"/>
    <w:rsid w:val="00FC04B7"/>
    <w:rsid w:val="00FD5F03"/>
    <w:rsid w:val="00FE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12927D"/>
  <w15:docId w15:val="{E1FE0A5B-C553-4705-B8FD-1650475A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A226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8375B"/>
    <w:pPr>
      <w:ind w:left="720"/>
      <w:contextualSpacing/>
    </w:pPr>
  </w:style>
  <w:style w:type="table" w:styleId="Tabellenraster">
    <w:name w:val="Table Grid"/>
    <w:basedOn w:val="NormaleTabelle"/>
    <w:uiPriority w:val="59"/>
    <w:rsid w:val="00F1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F3453-0E94-4D1E-BA71-00600D48A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pauker</dc:creator>
  <cp:lastModifiedBy>Betuol Behbahani</cp:lastModifiedBy>
  <cp:revision>17</cp:revision>
  <cp:lastPrinted>2015-03-24T18:47:00Z</cp:lastPrinted>
  <dcterms:created xsi:type="dcterms:W3CDTF">2025-05-28T06:11:00Z</dcterms:created>
  <dcterms:modified xsi:type="dcterms:W3CDTF">2025-05-28T07:29:00Z</dcterms:modified>
</cp:coreProperties>
</file>